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Owalne złote kolczyki - klasyka i nowoczesność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owalne złote kolczyki, które wyróżniają się wyjątkowym designem oraz unikatowością. Ręcznie wykonana biżuteria autorskiego projektu!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oryginalnej biżuterii na prezent? A może sama chcesz odmienić swoją jesienną garderobę? W takim razie najlepiej postaw na klasykę w nowoczesnym wydaniu. Do tej grupy z pewnością zaliczają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owalne złote kolczyki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mają w sobie wiele wdzięku i oryginalności.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zawsze modny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styl będzie najbardziej odpowiadał Twojej osobowości? Masz do wyboru kilka strategii. Jednak najlepiej postawić na outfity, które będą zapewniać Ci komfort i swobodę. Warto wybrać klasyczne rozwiązania i urozmaicić je oryginalnymi dodatkami. W ten sposób Twój strój stanie się niepowtarzalny i wyjątkowy. Prosty outfit zyska, kiedy dobierzesz do niego biżuterię. Na jesienne dni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owalne złote kolczyki</w:t>
      </w:r>
      <w:r>
        <w:rPr>
          <w:rFonts w:ascii="calibri" w:hAnsi="calibri" w:eastAsia="calibri" w:cs="calibri"/>
          <w:sz w:val="24"/>
          <w:szCs w:val="24"/>
        </w:rPr>
        <w:t xml:space="preserve">, które sprawdzą się zarówno na co dzień, jak również podczas formalnych uroczystości. Doskonała jakość materiałów oraz staranne wykonanie.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owalne złote kolczyki?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Owalne złote kolczyki</w:t>
      </w:r>
      <w:r>
        <w:rPr>
          <w:rFonts w:ascii="calibri" w:hAnsi="calibri" w:eastAsia="calibri" w:cs="calibri"/>
          <w:sz w:val="24"/>
          <w:szCs w:val="24"/>
        </w:rPr>
        <w:t xml:space="preserve"> dostępne są w sklepie z biżuterią Rosa Chains. Specjalizujemy się w produktach, które tworzymy własnoręcznie oraz z dużą dbałością o szczegóły. Oferujemy autorskie projekty, które występują wyłącznie w kilku egzemplarzach. W ten sposób zapewniamy unikalność i oryginalność naszych złotych dodatków. Serdecznie zapraszamy do zapoznania się z naszym asortymentem sklepu.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sachains.com/pl/p/kolczyki-38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2026-04-01T08:44:18+02:00</dcterms:created>
  <dcterms:modified xsi:type="dcterms:W3CDTF">2026-04-01T08:44:18+02:00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